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4AF2" w14:textId="77777777" w:rsidR="00FF2C84" w:rsidRPr="00801444" w:rsidRDefault="00FF2C84" w:rsidP="00FF2C84">
      <w:pPr>
        <w:suppressAutoHyphens/>
        <w:autoSpaceDN w:val="0"/>
        <w:spacing w:before="120" w:after="0" w:line="240" w:lineRule="auto"/>
        <w:ind w:right="254"/>
        <w:jc w:val="center"/>
        <w:rPr>
          <w:rFonts w:ascii="Arial" w:eastAsia="AR PL UMing HK" w:hAnsi="Arial" w:cs="Arial"/>
          <w:b/>
          <w:bCs/>
          <w:color w:val="000000"/>
          <w:w w:val="105"/>
          <w:kern w:val="0"/>
          <w:sz w:val="22"/>
          <w:szCs w:val="22"/>
          <w14:ligatures w14:val="none"/>
        </w:rPr>
      </w:pPr>
      <w:r w:rsidRPr="00801444">
        <w:rPr>
          <w:rFonts w:ascii="Arial" w:eastAsia="AR PL UMing HK" w:hAnsi="Arial" w:cs="Arial"/>
          <w:b/>
          <w:bCs/>
          <w:w w:val="105"/>
          <w:kern w:val="0"/>
          <w:sz w:val="22"/>
          <w:szCs w:val="22"/>
          <w14:ligatures w14:val="none"/>
        </w:rPr>
        <w:t>EDITAL DE CHAMAMENTO PÚBLICO Nº 01/2026</w:t>
      </w:r>
      <w:r w:rsidRPr="00801444">
        <w:rPr>
          <w:rFonts w:ascii="Arial" w:eastAsia="AR PL UMing HK" w:hAnsi="Arial" w:cs="Arial"/>
          <w:b/>
          <w:color w:val="00000A"/>
          <w:kern w:val="0"/>
          <w:sz w:val="22"/>
          <w:szCs w:val="22"/>
          <w:lang w:val="pt"/>
          <w14:ligatures w14:val="none"/>
        </w:rPr>
        <w:t>—</w:t>
      </w:r>
      <w:r w:rsidRPr="00801444">
        <w:rPr>
          <w:rFonts w:ascii="Arial" w:eastAsia="AR PL UMing HK" w:hAnsi="Arial" w:cs="Arial"/>
          <w:b/>
          <w:bCs/>
          <w:w w:val="105"/>
          <w:kern w:val="0"/>
          <w:sz w:val="22"/>
          <w:szCs w:val="22"/>
          <w14:ligatures w14:val="none"/>
        </w:rPr>
        <w:softHyphen/>
      </w:r>
      <w:r w:rsidRPr="00801444">
        <w:rPr>
          <w:rFonts w:ascii="Arial" w:eastAsia="AR PL UMing HK" w:hAnsi="Arial" w:cs="Arial"/>
          <w:b/>
          <w:bCs/>
          <w:w w:val="105"/>
          <w:kern w:val="0"/>
          <w:sz w:val="22"/>
          <w:szCs w:val="22"/>
          <w14:ligatures w14:val="none"/>
        </w:rPr>
        <w:softHyphen/>
      </w:r>
      <w:r w:rsidRPr="00801444">
        <w:rPr>
          <w:rFonts w:ascii="Arial" w:eastAsia="AR PL UMing HK" w:hAnsi="Arial" w:cs="Arial"/>
          <w:b/>
          <w:bCs/>
          <w:w w:val="105"/>
          <w:kern w:val="0"/>
          <w:sz w:val="22"/>
          <w:szCs w:val="22"/>
          <w14:ligatures w14:val="none"/>
        </w:rPr>
        <w:softHyphen/>
      </w:r>
      <w:r w:rsidRPr="00801444">
        <w:rPr>
          <w:rFonts w:ascii="Arial" w:eastAsia="AR PL UMing HK" w:hAnsi="Arial" w:cs="Arial"/>
          <w:b/>
          <w:bCs/>
          <w:w w:val="105"/>
          <w:kern w:val="0"/>
          <w:sz w:val="22"/>
          <w:szCs w:val="22"/>
          <w14:ligatures w14:val="none"/>
        </w:rPr>
        <w:softHyphen/>
      </w:r>
      <w:r w:rsidRPr="00801444">
        <w:rPr>
          <w:rFonts w:ascii="Arial" w:eastAsia="AR PL UMing HK" w:hAnsi="Arial" w:cs="Arial"/>
          <w:b/>
          <w:bCs/>
          <w:w w:val="105"/>
          <w:kern w:val="0"/>
          <w:sz w:val="22"/>
          <w:szCs w:val="22"/>
          <w14:ligatures w14:val="none"/>
        </w:rPr>
        <w:softHyphen/>
      </w:r>
      <w:r w:rsidRPr="00801444">
        <w:rPr>
          <w:rFonts w:ascii="Arial" w:eastAsia="AR PL UMing HK" w:hAnsi="Arial" w:cs="Arial"/>
          <w:b/>
          <w:bCs/>
          <w:w w:val="105"/>
          <w:kern w:val="0"/>
          <w:sz w:val="22"/>
          <w:szCs w:val="22"/>
          <w14:ligatures w14:val="none"/>
        </w:rPr>
        <w:softHyphen/>
      </w:r>
      <w:r w:rsidRPr="00801444">
        <w:rPr>
          <w:rFonts w:ascii="Arial" w:eastAsia="AR PL UMing HK" w:hAnsi="Arial" w:cs="Arial"/>
          <w:b/>
          <w:bCs/>
          <w:w w:val="105"/>
          <w:kern w:val="0"/>
          <w:sz w:val="22"/>
          <w:szCs w:val="22"/>
          <w14:ligatures w14:val="none"/>
        </w:rPr>
        <w:softHyphen/>
      </w:r>
      <w:r w:rsidRPr="00801444">
        <w:rPr>
          <w:rFonts w:ascii="Arial" w:eastAsia="AR PL UMing HK" w:hAnsi="Arial" w:cs="Arial"/>
          <w:b/>
          <w:bCs/>
          <w:w w:val="105"/>
          <w:kern w:val="0"/>
          <w:sz w:val="22"/>
          <w:szCs w:val="22"/>
          <w14:ligatures w14:val="none"/>
        </w:rPr>
        <w:softHyphen/>
      </w:r>
      <w:r w:rsidRPr="00801444">
        <w:rPr>
          <w:rFonts w:ascii="Arial" w:eastAsia="AR PL UMing HK" w:hAnsi="Arial" w:cs="Arial"/>
          <w:b/>
          <w:bCs/>
          <w:w w:val="105"/>
          <w:kern w:val="0"/>
          <w:sz w:val="22"/>
          <w:szCs w:val="22"/>
          <w14:ligatures w14:val="none"/>
        </w:rPr>
        <w:softHyphen/>
      </w:r>
      <w:r w:rsidRPr="00801444">
        <w:rPr>
          <w:rFonts w:ascii="Arial" w:eastAsia="AR PL UMing HK" w:hAnsi="Arial" w:cs="Arial"/>
          <w:b/>
          <w:bCs/>
          <w:w w:val="105"/>
          <w:kern w:val="0"/>
          <w:sz w:val="22"/>
          <w:szCs w:val="22"/>
          <w14:ligatures w14:val="none"/>
        </w:rPr>
        <w:softHyphen/>
      </w:r>
      <w:r w:rsidRPr="00801444">
        <w:rPr>
          <w:rFonts w:ascii="Arial" w:eastAsia="AR PL UMing HK" w:hAnsi="Arial" w:cs="Arial"/>
          <w:b/>
          <w:bCs/>
          <w:w w:val="105"/>
          <w:kern w:val="0"/>
          <w:sz w:val="22"/>
          <w:szCs w:val="22"/>
          <w14:ligatures w14:val="none"/>
        </w:rPr>
        <w:softHyphen/>
      </w:r>
      <w:r w:rsidRPr="00801444">
        <w:rPr>
          <w:rFonts w:ascii="Arial" w:eastAsia="AR PL UMing HK" w:hAnsi="Arial" w:cs="Arial"/>
          <w:b/>
          <w:bCs/>
          <w:color w:val="000000"/>
          <w:w w:val="105"/>
          <w:kern w:val="0"/>
          <w:sz w:val="22"/>
          <w:szCs w:val="22"/>
          <w14:ligatures w14:val="none"/>
        </w:rPr>
        <w:t>PROJETOS CULTURAIS FINANCIADOS PELA POLÍTICA NACIONAL ALDIR BLANC DE FOMENTO CULTURA (PNAB)</w:t>
      </w:r>
    </w:p>
    <w:p w14:paraId="3F0FFE41" w14:textId="77777777" w:rsidR="00FF2C84" w:rsidRPr="00801444" w:rsidRDefault="00FF2C84" w:rsidP="00FF2C84">
      <w:pPr>
        <w:suppressAutoHyphens/>
        <w:autoSpaceDN w:val="0"/>
        <w:spacing w:before="120" w:after="0" w:line="240" w:lineRule="auto"/>
        <w:jc w:val="center"/>
        <w:rPr>
          <w:rFonts w:ascii="Arial" w:eastAsia="AR PL UMing HK" w:hAnsi="Arial" w:cs="Arial"/>
          <w:b/>
          <w:bCs/>
          <w:kern w:val="0"/>
          <w:sz w:val="22"/>
          <w:szCs w:val="22"/>
          <w14:ligatures w14:val="none"/>
        </w:rPr>
      </w:pPr>
    </w:p>
    <w:p w14:paraId="6399E35F" w14:textId="3F6A8B59" w:rsidR="00FF2C84" w:rsidRPr="00960946" w:rsidRDefault="00FF2C84" w:rsidP="00960946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801444">
        <w:rPr>
          <w:rFonts w:ascii="Arial" w:eastAsia="Times New Roman" w:hAnsi="Arial" w:cs="Arial"/>
          <w:color w:val="212529"/>
          <w:kern w:val="0"/>
          <w:sz w:val="22"/>
          <w:szCs w:val="22"/>
          <w:shd w:val="clear" w:color="auto" w:fill="FFFFFF"/>
          <w:lang w:eastAsia="pt-BR"/>
          <w14:ligatures w14:val="none"/>
        </w:rPr>
        <w:t xml:space="preserve">A Secretaria Municipal </w:t>
      </w:r>
      <w:r w:rsidR="008B50A4">
        <w:rPr>
          <w:rFonts w:ascii="Arial" w:eastAsia="Times New Roman" w:hAnsi="Arial" w:cs="Arial"/>
          <w:color w:val="212529"/>
          <w:kern w:val="0"/>
          <w:sz w:val="22"/>
          <w:szCs w:val="22"/>
          <w:shd w:val="clear" w:color="auto" w:fill="FFFFFF"/>
          <w:lang w:eastAsia="pt-BR"/>
          <w14:ligatures w14:val="none"/>
        </w:rPr>
        <w:t xml:space="preserve">de </w:t>
      </w:r>
      <w:r w:rsidR="00960946" w:rsidRPr="00960946">
        <w:rPr>
          <w:rFonts w:ascii="Arial" w:eastAsia="Times New Roman" w:hAnsi="Arial" w:cs="Arial"/>
          <w:color w:val="212529"/>
          <w:kern w:val="0"/>
          <w:sz w:val="22"/>
          <w:szCs w:val="22"/>
          <w:shd w:val="clear" w:color="auto" w:fill="FFFFFF"/>
          <w:lang w:eastAsia="pt-BR"/>
          <w14:ligatures w14:val="none"/>
        </w:rPr>
        <w:t>Cultura</w:t>
      </w:r>
      <w:r w:rsidR="008B50A4">
        <w:rPr>
          <w:rFonts w:ascii="Arial" w:eastAsia="Times New Roman" w:hAnsi="Arial" w:cs="Arial"/>
          <w:color w:val="212529"/>
          <w:kern w:val="0"/>
          <w:sz w:val="22"/>
          <w:szCs w:val="22"/>
          <w:shd w:val="clear" w:color="auto" w:fill="FFFFFF"/>
          <w:lang w:eastAsia="pt-BR"/>
          <w14:ligatures w14:val="none"/>
        </w:rPr>
        <w:t xml:space="preserve"> e Turismo </w:t>
      </w:r>
      <w:r w:rsidRPr="00801444">
        <w:rPr>
          <w:rFonts w:ascii="Arial" w:eastAsia="Times New Roman" w:hAnsi="Arial" w:cs="Arial"/>
          <w:color w:val="212529"/>
          <w:kern w:val="0"/>
          <w:sz w:val="22"/>
          <w:szCs w:val="22"/>
          <w:shd w:val="clear" w:color="auto" w:fill="FFFFFF"/>
          <w:lang w:eastAsia="pt-BR"/>
          <w14:ligatures w14:val="none"/>
        </w:rPr>
        <w:t xml:space="preserve">de </w:t>
      </w:r>
      <w:r w:rsidR="008B50A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Trombas/</w:t>
      </w:r>
      <w:r w:rsidRPr="0080144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Goiás,</w:t>
      </w:r>
      <w:r w:rsidRPr="00801444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torna público o presente Edital elaborado com base na Política Nacional Aldir Blanc de Fomento à Cul</w:t>
      </w:r>
      <w:r w:rsidRPr="00801444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softHyphen/>
        <w:t>tura, conso</w:t>
      </w:r>
      <w:r w:rsidRPr="00801444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softHyphen/>
        <w:t>ante a Lei 14.399 de 08 de julho de 2022. O valor total disponibilizado para o Edital (</w:t>
      </w:r>
      <w:r w:rsidRPr="00801444">
        <w:rPr>
          <w:rFonts w:ascii="Arial" w:eastAsia="Times New Roman" w:hAnsi="Arial" w:cs="Arial"/>
          <w:kern w:val="0"/>
          <w:sz w:val="22"/>
          <w:szCs w:val="22"/>
          <w:lang w:val="pt" w:eastAsia="pt-BR"/>
          <w14:ligatures w14:val="none"/>
        </w:rPr>
        <w:t>Fomento</w:t>
      </w:r>
      <w:r w:rsidRPr="00801444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</w:t>
      </w:r>
      <w:r w:rsidRPr="00801444">
        <w:rPr>
          <w:rFonts w:ascii="Arial" w:eastAsia="Times New Roman" w:hAnsi="Arial" w:cs="Arial"/>
          <w:kern w:val="0"/>
          <w:sz w:val="22"/>
          <w:szCs w:val="22"/>
          <w:lang w:val="pt" w:eastAsia="pt-BR"/>
          <w14:ligatures w14:val="none"/>
        </w:rPr>
        <w:t>Cultural</w:t>
      </w:r>
      <w:r w:rsidRPr="00801444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) é de </w:t>
      </w:r>
      <w:r w:rsidR="007A2709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R$ 38.251,52 (trinta e oito mil, duzentos e cinquenta e um reais e cinquenta e dois centavos) </w:t>
      </w:r>
      <w:r w:rsidRPr="00801444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dividido entre as catego</w:t>
      </w:r>
      <w:r w:rsidRPr="00801444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softHyphen/>
        <w:t>rias de apoio. Para se inscrever no Edital, o proponente deve encaminhar toda documenta</w:t>
      </w:r>
      <w:r w:rsidRPr="00801444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softHyphen/>
        <w:t xml:space="preserve">ção obrigatória entre os </w:t>
      </w:r>
      <w:r w:rsidRPr="0080144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dias </w:t>
      </w:r>
      <w:r w:rsidR="007B14E5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9</w:t>
      </w:r>
      <w:r w:rsidRPr="0080144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a 15 de junho de 2026. O proponente deve encaminhar a docu</w:t>
      </w:r>
      <w:r w:rsidRPr="0080144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softHyphen/>
        <w:t>mentação obrigatória pelo e-mail:</w:t>
      </w:r>
      <w:r w:rsidR="008B50A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hyperlink r:id="rId4" w:history="1">
        <w:r w:rsidR="008B50A4" w:rsidRPr="0011260B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pt-BR"/>
            <w14:ligatures w14:val="none"/>
          </w:rPr>
          <w:t>prefeituradetrombas25@gmail.com</w:t>
        </w:r>
      </w:hyperlink>
      <w:r w:rsidR="00D8715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, </w:t>
      </w:r>
      <w:r w:rsidRPr="0080144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As inscrições neste Edital que ocorrerem de forma presencial, também contarão com intérprete de LIBRAS para pessoas surdas, desde que o Proponente em sua condição de surdo ou seu representante, solicite previamente, com o mínimo de um dia de antecedência pelo suporte telefônico in</w:t>
      </w:r>
      <w:r w:rsidRPr="0080144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softHyphen/>
        <w:t>dicado a seguir. Para mais informações, ou esclare</w:t>
      </w:r>
      <w:r w:rsidRPr="0080144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softHyphen/>
        <w:t>cimentos de eventuais dúvidas, entrar em contato através do e-mail supramencionado, ou pelo telefone</w:t>
      </w:r>
      <w:r w:rsidRPr="00D8715B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="008B50A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62 99211-2042</w:t>
      </w:r>
      <w:r w:rsidR="00D8715B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.</w:t>
      </w:r>
      <w:r w:rsidRPr="0080144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="008B50A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Trombas/</w:t>
      </w:r>
      <w:r w:rsidRPr="0080144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GO, em </w:t>
      </w:r>
      <w:r w:rsidR="008B50A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9</w:t>
      </w:r>
      <w:r w:rsidRPr="0080144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de junho 2026.</w:t>
      </w:r>
      <w:r w:rsidR="00D8715B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="008B50A4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Cristiano Soares Miranda</w:t>
      </w:r>
      <w:r w:rsidR="00D8715B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, </w:t>
      </w:r>
      <w:r w:rsidRPr="00801444">
        <w:rPr>
          <w:rFonts w:ascii="Arial" w:eastAsia="Times New Roman" w:hAnsi="Arial" w:cs="Arial"/>
          <w:color w:val="212529"/>
          <w:kern w:val="0"/>
          <w:sz w:val="22"/>
          <w:szCs w:val="22"/>
          <w:shd w:val="clear" w:color="auto" w:fill="FFFFFF"/>
          <w:lang w:eastAsia="pt-BR"/>
          <w14:ligatures w14:val="none"/>
        </w:rPr>
        <w:t>Secretaria Municipal</w:t>
      </w:r>
      <w:r w:rsidR="00960946" w:rsidRPr="00960946">
        <w:rPr>
          <w:rFonts w:ascii="Arial" w:eastAsia="Times New Roman" w:hAnsi="Arial" w:cs="Arial"/>
          <w:color w:val="212529"/>
          <w:kern w:val="0"/>
          <w:sz w:val="22"/>
          <w:szCs w:val="22"/>
          <w:shd w:val="clear" w:color="auto" w:fill="FFFFFF"/>
          <w:lang w:eastAsia="pt-BR"/>
          <w14:ligatures w14:val="none"/>
        </w:rPr>
        <w:t xml:space="preserve"> </w:t>
      </w:r>
      <w:r w:rsidR="008B50A4">
        <w:rPr>
          <w:rFonts w:ascii="Arial" w:eastAsia="Times New Roman" w:hAnsi="Arial" w:cs="Arial"/>
          <w:color w:val="212529"/>
          <w:kern w:val="0"/>
          <w:sz w:val="22"/>
          <w:szCs w:val="22"/>
          <w:shd w:val="clear" w:color="auto" w:fill="FFFFFF"/>
          <w:lang w:eastAsia="pt-BR"/>
          <w14:ligatures w14:val="none"/>
        </w:rPr>
        <w:t xml:space="preserve">de </w:t>
      </w:r>
      <w:r w:rsidR="00960946" w:rsidRPr="00960946">
        <w:rPr>
          <w:rFonts w:ascii="Arial" w:eastAsia="Times New Roman" w:hAnsi="Arial" w:cs="Arial"/>
          <w:color w:val="212529"/>
          <w:kern w:val="0"/>
          <w:sz w:val="22"/>
          <w:szCs w:val="22"/>
          <w:shd w:val="clear" w:color="auto" w:fill="FFFFFF"/>
          <w:lang w:eastAsia="pt-BR"/>
          <w14:ligatures w14:val="none"/>
        </w:rPr>
        <w:t>Cultura</w:t>
      </w:r>
      <w:r w:rsidR="008B50A4">
        <w:rPr>
          <w:rFonts w:ascii="Arial" w:eastAsia="Times New Roman" w:hAnsi="Arial" w:cs="Arial"/>
          <w:color w:val="212529"/>
          <w:kern w:val="0"/>
          <w:sz w:val="22"/>
          <w:szCs w:val="22"/>
          <w:shd w:val="clear" w:color="auto" w:fill="FFFFFF"/>
          <w:lang w:eastAsia="pt-BR"/>
          <w14:ligatures w14:val="none"/>
        </w:rPr>
        <w:t xml:space="preserve"> e Turismo</w:t>
      </w:r>
      <w:r w:rsidR="00960946" w:rsidRPr="00960946">
        <w:rPr>
          <w:rFonts w:ascii="Arial" w:eastAsia="Times New Roman" w:hAnsi="Arial" w:cs="Arial"/>
          <w:color w:val="212529"/>
          <w:kern w:val="0"/>
          <w:sz w:val="22"/>
          <w:szCs w:val="22"/>
          <w:shd w:val="clear" w:color="auto" w:fill="FFFFFF"/>
          <w:lang w:eastAsia="pt-BR"/>
          <w14:ligatures w14:val="none"/>
        </w:rPr>
        <w:t>.</w:t>
      </w:r>
    </w:p>
    <w:p w14:paraId="21B49299" w14:textId="77777777" w:rsidR="00FF2C84" w:rsidRPr="00801444" w:rsidRDefault="00FF2C84" w:rsidP="00FF2C84">
      <w:pPr>
        <w:spacing w:after="0" w:line="259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801444">
        <w:rPr>
          <w:rFonts w:ascii="Arial" w:eastAsia="Times New Roman" w:hAnsi="Arial" w:cs="Arial"/>
          <w:color w:val="000000"/>
          <w:kern w:val="0"/>
          <w:sz w:val="22"/>
          <w:szCs w:val="22"/>
          <w:lang w:val="pt" w:eastAsia="pt-BR"/>
          <w14:ligatures w14:val="none"/>
        </w:rPr>
        <w:cr/>
      </w:r>
    </w:p>
    <w:p w14:paraId="2768BE51" w14:textId="77777777" w:rsidR="00FF2C84" w:rsidRDefault="00FF2C84" w:rsidP="00FF2C84"/>
    <w:p w14:paraId="76B65F71" w14:textId="77777777" w:rsidR="00FF2C84" w:rsidRDefault="00FF2C84"/>
    <w:sectPr w:rsidR="00FF2C84" w:rsidSect="00FF2C8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L UMing HK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84"/>
    <w:rsid w:val="007964BD"/>
    <w:rsid w:val="007A2709"/>
    <w:rsid w:val="007A5375"/>
    <w:rsid w:val="007B14E5"/>
    <w:rsid w:val="00886CFD"/>
    <w:rsid w:val="008B50A4"/>
    <w:rsid w:val="00960946"/>
    <w:rsid w:val="00D8715B"/>
    <w:rsid w:val="00FC71AA"/>
    <w:rsid w:val="00FF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C5B1"/>
  <w15:chartTrackingRefBased/>
  <w15:docId w15:val="{CF63641C-BF8C-4E76-A307-728D5E3F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C84"/>
  </w:style>
  <w:style w:type="paragraph" w:styleId="Ttulo1">
    <w:name w:val="heading 1"/>
    <w:basedOn w:val="Normal"/>
    <w:next w:val="Normal"/>
    <w:link w:val="Ttulo1Char"/>
    <w:uiPriority w:val="9"/>
    <w:qFormat/>
    <w:rsid w:val="00FF2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2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2C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2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2C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2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2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2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2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2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2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2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2C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2C8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2C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2C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2C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2C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2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2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2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2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2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2C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2C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2C8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2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2C8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2C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F2C8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7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feituradetrombas25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2026-06-09T12:09:00Z</dcterms:created>
  <dcterms:modified xsi:type="dcterms:W3CDTF">2026-06-09T12:09:00Z</dcterms:modified>
</cp:coreProperties>
</file>